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6269" w14:textId="77777777" w:rsidR="00367399" w:rsidRPr="00367399" w:rsidRDefault="00367399" w:rsidP="00367399">
      <w:pPr>
        <w:spacing w:line="276" w:lineRule="auto"/>
        <w:rPr>
          <w:color w:val="555555"/>
          <w:sz w:val="24"/>
          <w:szCs w:val="24"/>
        </w:rPr>
      </w:pPr>
      <w:bookmarkStart w:id="0" w:name="_GoBack"/>
      <w:bookmarkEnd w:id="0"/>
    </w:p>
    <w:p w14:paraId="4D9F50CD" w14:textId="77777777" w:rsidR="005B02D2" w:rsidRPr="00DF73B4" w:rsidRDefault="00DF73B4" w:rsidP="00E62573">
      <w:pPr>
        <w:pBdr>
          <w:bottom w:val="single" w:sz="12" w:space="0" w:color="auto"/>
        </w:pBdr>
        <w:rPr>
          <w:color w:val="555555"/>
          <w:sz w:val="24"/>
          <w:szCs w:val="24"/>
        </w:rPr>
      </w:pPr>
      <w:r w:rsidRPr="00DF73B4">
        <w:rPr>
          <w:noProof/>
          <w:color w:val="555555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9AC5F6" wp14:editId="42A9535F">
            <wp:simplePos x="0" y="0"/>
            <wp:positionH relativeFrom="column">
              <wp:posOffset>3420110</wp:posOffset>
            </wp:positionH>
            <wp:positionV relativeFrom="paragraph">
              <wp:posOffset>76835</wp:posOffset>
            </wp:positionV>
            <wp:extent cx="46228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473" y="20473"/>
                <wp:lineTo x="20473" y="0"/>
                <wp:lineTo x="0" y="0"/>
              </wp:wrapPolygon>
            </wp:wrapThrough>
            <wp:docPr id="4" name="Picture 4" descr="faceboo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399">
        <w:rPr>
          <w:noProof/>
          <w:color w:val="555555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F0460A" wp14:editId="40BBE85E">
            <wp:simplePos x="0" y="0"/>
            <wp:positionH relativeFrom="column">
              <wp:posOffset>2915425</wp:posOffset>
            </wp:positionH>
            <wp:positionV relativeFrom="paragraph">
              <wp:posOffset>139700</wp:posOffset>
            </wp:positionV>
            <wp:extent cx="396240" cy="396240"/>
            <wp:effectExtent l="0" t="0" r="3810" b="381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3" name="Picture 3" descr="Trade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e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2D2" w:rsidRPr="00DF73B4">
        <w:rPr>
          <w:color w:val="555555"/>
          <w:sz w:val="24"/>
          <w:szCs w:val="24"/>
        </w:rPr>
        <w:t>Category:</w:t>
      </w:r>
      <w:r w:rsidR="00130850">
        <w:rPr>
          <w:color w:val="555555"/>
          <w:sz w:val="24"/>
          <w:szCs w:val="24"/>
        </w:rPr>
        <w:t xml:space="preserve"> </w:t>
      </w:r>
      <w:r w:rsidR="00367399" w:rsidRPr="00DF73B4">
        <w:rPr>
          <w:color w:val="555555"/>
          <w:sz w:val="24"/>
          <w:szCs w:val="24"/>
        </w:rPr>
        <w:t>Immigration Law</w:t>
      </w:r>
    </w:p>
    <w:p w14:paraId="73EBAFA5" w14:textId="77777777" w:rsidR="005B02D2" w:rsidRPr="00DF73B4" w:rsidRDefault="005B02D2" w:rsidP="00E62573">
      <w:pPr>
        <w:pBdr>
          <w:bottom w:val="single" w:sz="12" w:space="0" w:color="auto"/>
        </w:pBdr>
        <w:rPr>
          <w:color w:val="555555"/>
          <w:sz w:val="24"/>
          <w:szCs w:val="24"/>
        </w:rPr>
      </w:pPr>
    </w:p>
    <w:p w14:paraId="33BE51B7" w14:textId="77777777" w:rsidR="005B02D2" w:rsidRPr="00DF73B4" w:rsidRDefault="005B02D2" w:rsidP="00E62573">
      <w:pPr>
        <w:pBdr>
          <w:bottom w:val="single" w:sz="12" w:space="0" w:color="auto"/>
        </w:pBdr>
        <w:rPr>
          <w:color w:val="555555"/>
          <w:sz w:val="24"/>
          <w:szCs w:val="24"/>
        </w:rPr>
      </w:pPr>
      <w:r w:rsidRPr="00DF73B4">
        <w:rPr>
          <w:color w:val="555555"/>
          <w:sz w:val="24"/>
          <w:szCs w:val="24"/>
        </w:rPr>
        <w:t xml:space="preserve">Business: </w:t>
      </w:r>
      <w:r w:rsidR="00367399" w:rsidRPr="00DF73B4">
        <w:rPr>
          <w:color w:val="555555"/>
          <w:sz w:val="24"/>
          <w:szCs w:val="24"/>
        </w:rPr>
        <w:t>Licenced Immigration Adviser</w:t>
      </w:r>
    </w:p>
    <w:p w14:paraId="2751AE3A" w14:textId="77777777" w:rsidR="005B02D2" w:rsidRDefault="003472A5" w:rsidP="00E62573">
      <w:pPr>
        <w:pBdr>
          <w:bottom w:val="single" w:sz="12" w:space="0" w:color="auto"/>
        </w:pBdr>
        <w:rPr>
          <w:sz w:val="28"/>
          <w:szCs w:val="28"/>
        </w:rPr>
      </w:pPr>
      <w:hyperlink w:history="1">
        <w:r w:rsidR="00367399" w:rsidRPr="00DA209C">
          <w:rPr>
            <w:rStyle w:val="Hyperlink"/>
            <w:sz w:val="28"/>
            <w:szCs w:val="28"/>
          </w:rPr>
          <w:t>http</w:t>
        </w:r>
        <w:r w:rsidR="00367399" w:rsidRPr="00367399">
          <w:rPr>
            <w:rStyle w:val="Hyperlink"/>
            <w:sz w:val="28"/>
            <w:szCs w:val="28"/>
          </w:rPr>
          <w:t>://</w:t>
        </w:r>
        <w:r w:rsidR="00367399" w:rsidRPr="00DA209C">
          <w:rPr>
            <w:rStyle w:val="Hyperlink"/>
            <w:sz w:val="28"/>
            <w:szCs w:val="28"/>
          </w:rPr>
          <w:t>www</w:t>
        </w:r>
        <w:r w:rsidR="00367399" w:rsidRPr="00367399">
          <w:rPr>
            <w:rStyle w:val="Hyperlink"/>
            <w:sz w:val="28"/>
            <w:szCs w:val="28"/>
          </w:rPr>
          <w:t>.</w:t>
        </w:r>
        <w:r w:rsidR="00367399" w:rsidRPr="00DA209C">
          <w:rPr>
            <w:rStyle w:val="Hyperlink"/>
            <w:sz w:val="28"/>
            <w:szCs w:val="28"/>
          </w:rPr>
          <w:t>iaa</w:t>
        </w:r>
        <w:r w:rsidR="00367399" w:rsidRPr="00367399">
          <w:rPr>
            <w:rStyle w:val="Hyperlink"/>
            <w:sz w:val="28"/>
            <w:szCs w:val="28"/>
          </w:rPr>
          <w:t>.</w:t>
        </w:r>
        <w:r w:rsidR="00367399" w:rsidRPr="00DA209C">
          <w:rPr>
            <w:rStyle w:val="Hyperlink"/>
            <w:sz w:val="28"/>
            <w:szCs w:val="28"/>
          </w:rPr>
          <w:t>govt</w:t>
        </w:r>
        <w:r w:rsidR="00367399" w:rsidRPr="00367399">
          <w:rPr>
            <w:rStyle w:val="Hyperlink"/>
            <w:sz w:val="28"/>
            <w:szCs w:val="28"/>
          </w:rPr>
          <w:t>.</w:t>
        </w:r>
        <w:r w:rsidR="00367399" w:rsidRPr="00DA209C">
          <w:rPr>
            <w:rStyle w:val="Hyperlink"/>
            <w:sz w:val="28"/>
            <w:szCs w:val="28"/>
          </w:rPr>
          <w:t>nz</w:t>
        </w:r>
        <w:r w:rsidR="00367399" w:rsidRPr="00367399">
          <w:rPr>
            <w:rStyle w:val="Hyperlink"/>
            <w:sz w:val="28"/>
            <w:szCs w:val="28"/>
          </w:rPr>
          <w:t xml:space="preserve"> </w:t>
        </w:r>
      </w:hyperlink>
      <w:r w:rsidR="00367399" w:rsidRPr="00367399">
        <w:rPr>
          <w:sz w:val="28"/>
          <w:szCs w:val="28"/>
        </w:rPr>
        <w:t>(</w:t>
      </w:r>
      <w:r w:rsidR="00367399" w:rsidRPr="00DA209C">
        <w:rPr>
          <w:sz w:val="28"/>
          <w:szCs w:val="28"/>
        </w:rPr>
        <w:t>Iryna</w:t>
      </w:r>
      <w:r w:rsidR="00367399" w:rsidRPr="00367399">
        <w:rPr>
          <w:sz w:val="28"/>
          <w:szCs w:val="28"/>
        </w:rPr>
        <w:t xml:space="preserve"> </w:t>
      </w:r>
      <w:r w:rsidR="00367399" w:rsidRPr="00DA209C">
        <w:rPr>
          <w:sz w:val="28"/>
          <w:szCs w:val="28"/>
        </w:rPr>
        <w:t>Stewart</w:t>
      </w:r>
      <w:r w:rsidR="00367399" w:rsidRPr="00367399">
        <w:rPr>
          <w:sz w:val="28"/>
          <w:szCs w:val="28"/>
        </w:rPr>
        <w:t>)</w:t>
      </w:r>
    </w:p>
    <w:p w14:paraId="0395AB42" w14:textId="77777777" w:rsidR="00E62573" w:rsidRPr="00367399" w:rsidRDefault="00E62573" w:rsidP="00E62573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14:paraId="1FD7C1B2" w14:textId="77777777" w:rsidR="006D5E23" w:rsidRDefault="006D5E23" w:rsidP="00DF73B4">
      <w:pPr>
        <w:spacing w:line="480" w:lineRule="auto"/>
        <w:contextualSpacing/>
        <w:rPr>
          <w:rFonts w:eastAsia="Times New Roman"/>
          <w:b/>
          <w:bCs/>
          <w:color w:val="000000"/>
          <w:sz w:val="21"/>
          <w:szCs w:val="21"/>
          <w:u w:val="single"/>
        </w:rPr>
      </w:pPr>
    </w:p>
    <w:p w14:paraId="332E7E6A" w14:textId="77777777" w:rsidR="00DF73B4" w:rsidRDefault="005B02D2" w:rsidP="00DF73B4">
      <w:pPr>
        <w:spacing w:line="480" w:lineRule="auto"/>
        <w:contextualSpacing/>
        <w:rPr>
          <w:color w:val="555555"/>
          <w:sz w:val="24"/>
          <w:szCs w:val="24"/>
        </w:rPr>
      </w:pPr>
      <w:r w:rsidRPr="006D5E23">
        <w:rPr>
          <w:rFonts w:eastAsia="Times New Roman"/>
          <w:b/>
          <w:bCs/>
          <w:color w:val="000000"/>
          <w:sz w:val="21"/>
          <w:szCs w:val="21"/>
          <w:u w:val="single"/>
        </w:rPr>
        <w:t>Service provided</w:t>
      </w:r>
      <w:r w:rsidR="00763F79" w:rsidRPr="006D5E23">
        <w:rPr>
          <w:rFonts w:eastAsia="Times New Roman"/>
          <w:b/>
          <w:bCs/>
          <w:color w:val="000000"/>
          <w:sz w:val="21"/>
          <w:szCs w:val="21"/>
          <w:u w:val="single"/>
        </w:rPr>
        <w:t>:</w:t>
      </w:r>
      <w:r w:rsidR="00763F79" w:rsidRPr="00DF73B4">
        <w:rPr>
          <w:color w:val="555555"/>
          <w:sz w:val="24"/>
          <w:szCs w:val="24"/>
        </w:rPr>
        <w:t xml:space="preserve"> </w:t>
      </w:r>
      <w:r w:rsidR="00DF73B4" w:rsidRPr="00DF73B4">
        <w:rPr>
          <w:color w:val="555555"/>
          <w:sz w:val="24"/>
          <w:szCs w:val="24"/>
        </w:rPr>
        <w:t xml:space="preserve"> W</w:t>
      </w:r>
      <w:r w:rsidR="00DF73B4">
        <w:rPr>
          <w:color w:val="555555"/>
          <w:sz w:val="24"/>
          <w:szCs w:val="24"/>
        </w:rPr>
        <w:t>e</w:t>
      </w:r>
      <w:r w:rsidR="00DF73B4" w:rsidRPr="00DF73B4">
        <w:rPr>
          <w:color w:val="555555"/>
          <w:sz w:val="24"/>
          <w:szCs w:val="24"/>
        </w:rPr>
        <w:t xml:space="preserve"> </w:t>
      </w:r>
      <w:r w:rsidR="00DF73B4" w:rsidRPr="00163018">
        <w:rPr>
          <w:color w:val="555555"/>
          <w:sz w:val="24"/>
          <w:szCs w:val="24"/>
        </w:rPr>
        <w:t>offer a variety of New Zealand visas</w:t>
      </w:r>
      <w:r w:rsidR="00DF73B4">
        <w:rPr>
          <w:color w:val="555555"/>
          <w:sz w:val="24"/>
          <w:szCs w:val="24"/>
        </w:rPr>
        <w:t xml:space="preserve"> </w:t>
      </w:r>
      <w:r w:rsidR="00DF73B4" w:rsidRPr="00163018">
        <w:rPr>
          <w:color w:val="555555"/>
          <w:sz w:val="24"/>
          <w:szCs w:val="24"/>
        </w:rPr>
        <w:t>providing advice, information and case management to individuals, families and businesses.</w:t>
      </w:r>
      <w:r w:rsidR="00DF73B4" w:rsidRPr="00DF73B4">
        <w:rPr>
          <w:color w:val="555555"/>
          <w:sz w:val="24"/>
          <w:szCs w:val="24"/>
        </w:rPr>
        <w:t xml:space="preserve"> </w:t>
      </w:r>
      <w:r w:rsidR="00DF73B4">
        <w:rPr>
          <w:color w:val="555555"/>
          <w:sz w:val="24"/>
          <w:szCs w:val="24"/>
        </w:rPr>
        <w:t xml:space="preserve">Our </w:t>
      </w:r>
      <w:r w:rsidR="00DF73B4" w:rsidRPr="00163018">
        <w:rPr>
          <w:color w:val="555555"/>
          <w:sz w:val="24"/>
          <w:szCs w:val="24"/>
        </w:rPr>
        <w:t>clients are given up to date information concerning immigration and</w:t>
      </w:r>
      <w:r w:rsidR="001840A9">
        <w:rPr>
          <w:color w:val="555555"/>
          <w:sz w:val="24"/>
          <w:szCs w:val="24"/>
        </w:rPr>
        <w:t xml:space="preserve"> NZ</w:t>
      </w:r>
      <w:r w:rsidR="00DF73B4" w:rsidRPr="00163018">
        <w:rPr>
          <w:color w:val="555555"/>
          <w:sz w:val="24"/>
          <w:szCs w:val="24"/>
        </w:rPr>
        <w:t xml:space="preserve"> visa policy</w:t>
      </w:r>
      <w:r w:rsidR="001840A9">
        <w:rPr>
          <w:color w:val="555555"/>
          <w:sz w:val="24"/>
          <w:szCs w:val="24"/>
        </w:rPr>
        <w:t xml:space="preserve">. </w:t>
      </w:r>
      <w:r w:rsidR="001840A9" w:rsidRPr="001840A9">
        <w:rPr>
          <w:rFonts w:eastAsia="Times New Roman"/>
          <w:bCs/>
          <w:color w:val="000000"/>
          <w:sz w:val="21"/>
          <w:szCs w:val="21"/>
          <w:u w:val="single"/>
        </w:rPr>
        <w:t>T</w:t>
      </w:r>
      <w:r w:rsidR="00DF73B4" w:rsidRPr="00367399">
        <w:rPr>
          <w:rFonts w:eastAsia="Times New Roman"/>
          <w:bCs/>
          <w:color w:val="000000"/>
          <w:sz w:val="21"/>
          <w:szCs w:val="21"/>
          <w:u w:val="single"/>
        </w:rPr>
        <w:t xml:space="preserve">emporary </w:t>
      </w:r>
      <w:r w:rsidR="00DF73B4" w:rsidRPr="001840A9">
        <w:rPr>
          <w:rFonts w:eastAsia="Times New Roman"/>
          <w:bCs/>
          <w:color w:val="000000"/>
          <w:sz w:val="21"/>
          <w:szCs w:val="21"/>
          <w:u w:val="single"/>
        </w:rPr>
        <w:t xml:space="preserve">NZ </w:t>
      </w:r>
      <w:r w:rsidR="00DF73B4" w:rsidRPr="00367399">
        <w:rPr>
          <w:rFonts w:eastAsia="Times New Roman"/>
          <w:bCs/>
          <w:color w:val="000000"/>
          <w:sz w:val="21"/>
          <w:szCs w:val="21"/>
          <w:u w:val="single"/>
        </w:rPr>
        <w:t>visa applications</w:t>
      </w:r>
      <w:r w:rsidR="00DF73B4" w:rsidRPr="001840A9">
        <w:rPr>
          <w:rFonts w:eastAsia="Times New Roman"/>
          <w:bCs/>
          <w:color w:val="000000"/>
          <w:sz w:val="21"/>
          <w:szCs w:val="21"/>
          <w:u w:val="single"/>
        </w:rPr>
        <w:t>:</w:t>
      </w:r>
    </w:p>
    <w:p w14:paraId="19B47D8E" w14:textId="77777777" w:rsidR="001840A9" w:rsidRDefault="00763F79" w:rsidP="00130850">
      <w:pPr>
        <w:spacing w:line="480" w:lineRule="auto"/>
        <w:rPr>
          <w:rFonts w:eastAsia="Times New Roman"/>
          <w:bCs/>
          <w:color w:val="0066FF"/>
          <w:sz w:val="21"/>
          <w:szCs w:val="21"/>
        </w:rPr>
      </w:pPr>
      <w:r w:rsidRPr="00130850">
        <w:rPr>
          <w:rFonts w:eastAsia="Times New Roman"/>
          <w:bCs/>
          <w:color w:val="000000"/>
          <w:sz w:val="21"/>
          <w:szCs w:val="21"/>
        </w:rPr>
        <w:t>Visitor Visa </w:t>
      </w:r>
    </w:p>
    <w:p w14:paraId="3C416A48" w14:textId="77777777" w:rsidR="00DF73B4" w:rsidRPr="00130850" w:rsidRDefault="00763F79" w:rsidP="00130850">
      <w:pPr>
        <w:spacing w:line="480" w:lineRule="auto"/>
        <w:rPr>
          <w:rFonts w:eastAsia="Times New Roman"/>
          <w:bCs/>
          <w:color w:val="000000"/>
          <w:sz w:val="21"/>
          <w:szCs w:val="21"/>
        </w:rPr>
      </w:pPr>
      <w:r w:rsidRPr="00130850">
        <w:rPr>
          <w:rFonts w:eastAsia="Times New Roman"/>
          <w:bCs/>
          <w:color w:val="000000"/>
          <w:sz w:val="21"/>
          <w:szCs w:val="21"/>
        </w:rPr>
        <w:t>Student Visa </w:t>
      </w:r>
      <w:r w:rsidRPr="00130850">
        <w:rPr>
          <w:rFonts w:eastAsia="Times New Roman"/>
          <w:bCs/>
          <w:color w:val="0066FF"/>
          <w:sz w:val="21"/>
          <w:szCs w:val="21"/>
        </w:rPr>
        <w:t>(with free service of finding an educational institution and support in the country upon arrival);</w:t>
      </w:r>
      <w:r w:rsidRPr="00130850">
        <w:rPr>
          <w:rFonts w:eastAsia="Times New Roman"/>
          <w:bCs/>
          <w:color w:val="000000"/>
          <w:sz w:val="21"/>
          <w:szCs w:val="21"/>
        </w:rPr>
        <w:br/>
        <w:t>Work visa </w:t>
      </w:r>
      <w:r w:rsidRPr="00130850">
        <w:rPr>
          <w:rFonts w:eastAsia="Times New Roman"/>
          <w:bCs/>
          <w:color w:val="0066FF"/>
          <w:sz w:val="21"/>
          <w:szCs w:val="21"/>
        </w:rPr>
        <w:t>(Essential Skills Work, Work to Residence, Study to Work);</w:t>
      </w:r>
    </w:p>
    <w:p w14:paraId="349720C0" w14:textId="77777777" w:rsidR="006D5E23" w:rsidRPr="00130850" w:rsidRDefault="00763F79" w:rsidP="00130850">
      <w:pPr>
        <w:spacing w:line="480" w:lineRule="auto"/>
        <w:rPr>
          <w:rFonts w:eastAsia="Times New Roman"/>
          <w:bCs/>
          <w:color w:val="0066FF"/>
          <w:sz w:val="21"/>
          <w:szCs w:val="21"/>
        </w:rPr>
      </w:pPr>
      <w:r w:rsidRPr="00130850">
        <w:rPr>
          <w:rFonts w:eastAsia="Times New Roman"/>
          <w:bCs/>
          <w:color w:val="000000"/>
          <w:sz w:val="21"/>
          <w:szCs w:val="21"/>
        </w:rPr>
        <w:t>Section 61 requests </w:t>
      </w:r>
      <w:r w:rsidRPr="00130850">
        <w:rPr>
          <w:rFonts w:eastAsia="Times New Roman"/>
          <w:bCs/>
          <w:color w:val="0066FF"/>
          <w:sz w:val="21"/>
          <w:szCs w:val="21"/>
        </w:rPr>
        <w:t>(if a person currently is unlawfully under section 61 of the Immigration Act 2009).</w:t>
      </w:r>
    </w:p>
    <w:p w14:paraId="24D0425D" w14:textId="77777777" w:rsidR="00130850" w:rsidRPr="00130850" w:rsidRDefault="00763F79" w:rsidP="00763F79">
      <w:pPr>
        <w:spacing w:line="480" w:lineRule="auto"/>
        <w:rPr>
          <w:color w:val="555555"/>
          <w:sz w:val="24"/>
          <w:szCs w:val="24"/>
        </w:rPr>
      </w:pPr>
      <w:r w:rsidRPr="00130850">
        <w:rPr>
          <w:rFonts w:eastAsia="Times New Roman"/>
          <w:bCs/>
          <w:color w:val="000000"/>
          <w:sz w:val="21"/>
          <w:szCs w:val="21"/>
          <w:u w:val="single"/>
        </w:rPr>
        <w:t>Help with moving to New Zealand:</w:t>
      </w:r>
      <w:r w:rsidRPr="00130850">
        <w:rPr>
          <w:rFonts w:eastAsia="Times New Roman"/>
          <w:bCs/>
          <w:color w:val="000000"/>
          <w:sz w:val="21"/>
          <w:szCs w:val="21"/>
        </w:rPr>
        <w:br/>
      </w:r>
      <w:r w:rsidRPr="00130850">
        <w:rPr>
          <w:rFonts w:eastAsia="Times New Roman"/>
          <w:bCs/>
          <w:color w:val="0066FF"/>
          <w:sz w:val="21"/>
          <w:szCs w:val="21"/>
        </w:rPr>
        <w:t>Skilled Migrant Residence Category;</w:t>
      </w:r>
      <w:r w:rsidRPr="00130850">
        <w:rPr>
          <w:rFonts w:eastAsia="Times New Roman"/>
          <w:bCs/>
          <w:color w:val="000000"/>
          <w:sz w:val="21"/>
          <w:szCs w:val="21"/>
        </w:rPr>
        <w:br/>
      </w:r>
      <w:r w:rsidRPr="00130850">
        <w:rPr>
          <w:rFonts w:eastAsia="Times New Roman"/>
          <w:bCs/>
          <w:color w:val="0066FF"/>
          <w:sz w:val="21"/>
          <w:szCs w:val="21"/>
        </w:rPr>
        <w:t>Family Categories (Partnership, Parent);</w:t>
      </w:r>
      <w:r w:rsidRPr="00130850">
        <w:rPr>
          <w:rFonts w:eastAsia="Times New Roman"/>
          <w:bCs/>
          <w:color w:val="000000"/>
          <w:sz w:val="21"/>
          <w:szCs w:val="21"/>
        </w:rPr>
        <w:br/>
      </w:r>
      <w:r w:rsidR="00DF73B4" w:rsidRPr="00130850">
        <w:rPr>
          <w:rFonts w:eastAsia="Times New Roman"/>
          <w:bCs/>
          <w:color w:val="0066FF"/>
          <w:sz w:val="21"/>
          <w:szCs w:val="21"/>
        </w:rPr>
        <w:t>Business Categories</w:t>
      </w:r>
      <w:r w:rsidR="00DF73B4" w:rsidRPr="00130850">
        <w:rPr>
          <w:rFonts w:eastAsia="Times New Roman"/>
          <w:bCs/>
          <w:color w:val="000000"/>
          <w:sz w:val="21"/>
          <w:szCs w:val="21"/>
        </w:rPr>
        <w:t xml:space="preserve">: </w:t>
      </w:r>
      <w:r w:rsidR="00E62573" w:rsidRPr="00130850">
        <w:rPr>
          <w:color w:val="555555"/>
          <w:sz w:val="24"/>
          <w:szCs w:val="24"/>
        </w:rPr>
        <w:t>Business clients will benefit from expertise with investor, entrepreneur and business</w:t>
      </w:r>
      <w:r w:rsidR="00806B73" w:rsidRPr="00130850">
        <w:rPr>
          <w:color w:val="555555"/>
          <w:sz w:val="24"/>
          <w:szCs w:val="24"/>
        </w:rPr>
        <w:t xml:space="preserve"> </w:t>
      </w:r>
      <w:r w:rsidR="00E62573" w:rsidRPr="00130850">
        <w:rPr>
          <w:color w:val="555555"/>
          <w:sz w:val="24"/>
          <w:szCs w:val="24"/>
        </w:rPr>
        <w:t>visa</w:t>
      </w:r>
      <w:r w:rsidR="00130850" w:rsidRPr="00130850">
        <w:rPr>
          <w:color w:val="555555"/>
          <w:sz w:val="24"/>
          <w:szCs w:val="24"/>
        </w:rPr>
        <w:t>s</w:t>
      </w:r>
      <w:r w:rsidR="00130850">
        <w:rPr>
          <w:color w:val="555555"/>
          <w:sz w:val="24"/>
          <w:szCs w:val="24"/>
        </w:rPr>
        <w:t>.</w:t>
      </w:r>
    </w:p>
    <w:p w14:paraId="648EB0BE" w14:textId="77777777" w:rsidR="00763F79" w:rsidRPr="00130850" w:rsidRDefault="00763F79" w:rsidP="00763F79">
      <w:pPr>
        <w:spacing w:line="480" w:lineRule="auto"/>
        <w:rPr>
          <w:rFonts w:eastAsia="Times New Roman"/>
          <w:b/>
          <w:bCs/>
          <w:color w:val="000000"/>
          <w:sz w:val="21"/>
          <w:szCs w:val="21"/>
          <w:u w:val="single"/>
        </w:rPr>
      </w:pPr>
      <w:r w:rsidRPr="006D5E23">
        <w:rPr>
          <w:color w:val="555555"/>
          <w:sz w:val="24"/>
          <w:szCs w:val="24"/>
        </w:rPr>
        <w:t>_______________________________________________</w:t>
      </w:r>
    </w:p>
    <w:p w14:paraId="511F4363" w14:textId="77777777" w:rsidR="005B02D2" w:rsidRPr="006D5E23" w:rsidRDefault="005B02D2" w:rsidP="00E61E2E">
      <w:pPr>
        <w:pBdr>
          <w:bottom w:val="single" w:sz="12" w:space="0" w:color="auto"/>
        </w:pBdr>
        <w:rPr>
          <w:color w:val="555555"/>
          <w:sz w:val="24"/>
          <w:szCs w:val="24"/>
        </w:rPr>
      </w:pPr>
      <w:r w:rsidRPr="006D5E23">
        <w:rPr>
          <w:color w:val="555555"/>
          <w:sz w:val="24"/>
          <w:szCs w:val="24"/>
        </w:rPr>
        <w:t>Language available:</w:t>
      </w:r>
      <w:r w:rsidR="00367399" w:rsidRPr="006D5E23">
        <w:rPr>
          <w:color w:val="555555"/>
          <w:sz w:val="24"/>
          <w:szCs w:val="24"/>
        </w:rPr>
        <w:t xml:space="preserve"> </w:t>
      </w:r>
      <w:r w:rsidR="0098560A" w:rsidRPr="006D5E23">
        <w:rPr>
          <w:color w:val="555555"/>
          <w:sz w:val="24"/>
          <w:szCs w:val="24"/>
        </w:rPr>
        <w:t>Russian</w:t>
      </w:r>
      <w:r w:rsidRPr="006D5E23">
        <w:rPr>
          <w:color w:val="555555"/>
          <w:sz w:val="24"/>
          <w:szCs w:val="24"/>
        </w:rPr>
        <w:t>, English</w:t>
      </w:r>
    </w:p>
    <w:p w14:paraId="3769090D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14:paraId="538D1AA1" w14:textId="77777777" w:rsidR="005B02D2" w:rsidRPr="006D5E23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  <w:b/>
          <w:sz w:val="28"/>
          <w:szCs w:val="28"/>
          <w:lang w:eastAsia="ko-KR"/>
        </w:rPr>
      </w:pPr>
      <w:r w:rsidRPr="006D5E23">
        <w:rPr>
          <w:rFonts w:asciiTheme="minorHAnsi" w:hAnsiTheme="minorHAnsi" w:cstheme="minorHAnsi"/>
          <w:b/>
          <w:sz w:val="28"/>
          <w:szCs w:val="28"/>
          <w:lang w:eastAsia="ko-KR"/>
        </w:rPr>
        <w:t>About</w:t>
      </w:r>
      <w:r w:rsidR="00E62573" w:rsidRPr="006D5E23">
        <w:rPr>
          <w:rFonts w:asciiTheme="minorHAnsi" w:hAnsiTheme="minorHAnsi" w:cstheme="minorHAnsi"/>
          <w:b/>
          <w:sz w:val="28"/>
          <w:szCs w:val="28"/>
          <w:lang w:eastAsia="ko-KR"/>
        </w:rPr>
        <w:t>:</w:t>
      </w:r>
    </w:p>
    <w:p w14:paraId="67436355" w14:textId="77777777" w:rsidR="00E62573" w:rsidRDefault="00163018" w:rsidP="00163018">
      <w:pPr>
        <w:pStyle w:val="NormalWeb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 </w:t>
      </w:r>
    </w:p>
    <w:p w14:paraId="1F46B3B5" w14:textId="77777777" w:rsidR="00163018" w:rsidRPr="006D5E23" w:rsidRDefault="00163018" w:rsidP="00163018">
      <w:pPr>
        <w:pStyle w:val="NormalWeb"/>
        <w:spacing w:before="0" w:beforeAutospacing="0" w:after="150" w:afterAutospacing="0"/>
        <w:rPr>
          <w:rFonts w:ascii="Arial" w:eastAsia="Batang" w:hAnsi="Arial" w:cs="Arial"/>
          <w:color w:val="555555"/>
        </w:rPr>
      </w:pPr>
      <w:r w:rsidRPr="006D5E23">
        <w:rPr>
          <w:rFonts w:ascii="Arial" w:eastAsia="Batang" w:hAnsi="Arial" w:cs="Arial"/>
          <w:color w:val="555555"/>
        </w:rPr>
        <w:t>Any mistake with visa application might be costly as it might result of visa refusal.</w:t>
      </w:r>
      <w:r w:rsidR="00806B73">
        <w:rPr>
          <w:rFonts w:ascii="Arial" w:eastAsia="Batang" w:hAnsi="Arial" w:cs="Arial"/>
          <w:color w:val="555555"/>
        </w:rPr>
        <w:t xml:space="preserve"> </w:t>
      </w:r>
      <w:r w:rsidRPr="006D5E23">
        <w:rPr>
          <w:rFonts w:ascii="Arial" w:eastAsia="Batang" w:hAnsi="Arial" w:cs="Arial"/>
          <w:color w:val="555555"/>
        </w:rPr>
        <w:t xml:space="preserve">To avoid such a </w:t>
      </w:r>
      <w:r w:rsidR="00E62573" w:rsidRPr="006D5E23">
        <w:rPr>
          <w:rFonts w:ascii="Arial" w:eastAsia="Batang" w:hAnsi="Arial" w:cs="Arial"/>
          <w:color w:val="555555"/>
        </w:rPr>
        <w:t>mistake,</w:t>
      </w:r>
      <w:r w:rsidRPr="006D5E23">
        <w:rPr>
          <w:rFonts w:ascii="Arial" w:eastAsia="Batang" w:hAnsi="Arial" w:cs="Arial"/>
          <w:color w:val="555555"/>
        </w:rPr>
        <w:t xml:space="preserve"> it is a </w:t>
      </w:r>
      <w:r w:rsidR="00E62573" w:rsidRPr="006D5E23">
        <w:rPr>
          <w:rFonts w:ascii="Arial" w:eastAsia="Batang" w:hAnsi="Arial" w:cs="Arial"/>
          <w:color w:val="555555"/>
        </w:rPr>
        <w:t>good</w:t>
      </w:r>
      <w:r w:rsidRPr="006D5E23">
        <w:rPr>
          <w:rFonts w:ascii="Arial" w:eastAsia="Batang" w:hAnsi="Arial" w:cs="Arial"/>
          <w:color w:val="555555"/>
        </w:rPr>
        <w:t xml:space="preserve"> ide</w:t>
      </w:r>
      <w:r w:rsidR="00E62573" w:rsidRPr="006D5E23">
        <w:rPr>
          <w:rFonts w:ascii="Arial" w:eastAsia="Batang" w:hAnsi="Arial" w:cs="Arial"/>
          <w:color w:val="555555"/>
        </w:rPr>
        <w:t xml:space="preserve">a to use professional help. </w:t>
      </w:r>
      <w:r w:rsidRPr="006D5E23">
        <w:rPr>
          <w:rFonts w:ascii="Arial" w:eastAsia="Batang" w:hAnsi="Arial" w:cs="Arial"/>
          <w:color w:val="555555"/>
        </w:rPr>
        <w:t xml:space="preserve"> </w:t>
      </w:r>
    </w:p>
    <w:p w14:paraId="7668FBF2" w14:textId="77777777" w:rsidR="00DF73B4" w:rsidRPr="006D5E23" w:rsidRDefault="001840A9" w:rsidP="006D5E23">
      <w:pPr>
        <w:pBdr>
          <w:bottom w:val="single" w:sz="12" w:space="0" w:color="auto"/>
        </w:pBdr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We provide f</w:t>
      </w:r>
      <w:r w:rsidR="00E62573" w:rsidRPr="006D5E23">
        <w:rPr>
          <w:color w:val="555555"/>
          <w:sz w:val="24"/>
          <w:szCs w:val="24"/>
        </w:rPr>
        <w:t>ree Initial assessment and we can apply for any NZ visa with further communication with INZ.</w:t>
      </w:r>
      <w:r w:rsidR="006D5E23">
        <w:rPr>
          <w:color w:val="555555"/>
          <w:sz w:val="24"/>
          <w:szCs w:val="24"/>
        </w:rPr>
        <w:t xml:space="preserve"> </w:t>
      </w:r>
      <w:r w:rsidR="00E62573" w:rsidRPr="006D5E23">
        <w:rPr>
          <w:color w:val="555555"/>
          <w:sz w:val="24"/>
          <w:szCs w:val="24"/>
        </w:rPr>
        <w:t xml:space="preserve">We give advice not only what documents you have to provide, but </w:t>
      </w:r>
      <w:r w:rsidR="006D5E23" w:rsidRPr="006D5E23">
        <w:rPr>
          <w:color w:val="555555"/>
          <w:sz w:val="24"/>
          <w:szCs w:val="24"/>
        </w:rPr>
        <w:t>we check</w:t>
      </w:r>
      <w:r w:rsidR="00E62573" w:rsidRPr="006D5E23">
        <w:rPr>
          <w:color w:val="555555"/>
          <w:sz w:val="24"/>
          <w:szCs w:val="24"/>
        </w:rPr>
        <w:t xml:space="preserve"> if documents are issued correctly according to INZ requirements</w:t>
      </w:r>
      <w:r w:rsidR="00353E08">
        <w:rPr>
          <w:color w:val="555555"/>
          <w:sz w:val="24"/>
          <w:szCs w:val="24"/>
        </w:rPr>
        <w:t xml:space="preserve">. We </w:t>
      </w:r>
      <w:r w:rsidR="00DF73B4" w:rsidRPr="00163018">
        <w:rPr>
          <w:color w:val="555555"/>
          <w:sz w:val="24"/>
          <w:szCs w:val="24"/>
        </w:rPr>
        <w:t xml:space="preserve"> works closely with clients to achieve positive results. From the </w:t>
      </w:r>
      <w:r w:rsidR="00DF73B4" w:rsidRPr="00163018">
        <w:rPr>
          <w:color w:val="555555"/>
          <w:sz w:val="24"/>
          <w:szCs w:val="24"/>
        </w:rPr>
        <w:lastRenderedPageBreak/>
        <w:t>initial stages of migration to the end</w:t>
      </w:r>
      <w:r w:rsidR="00353E08">
        <w:rPr>
          <w:color w:val="555555"/>
          <w:sz w:val="24"/>
          <w:szCs w:val="24"/>
        </w:rPr>
        <w:t xml:space="preserve"> we </w:t>
      </w:r>
      <w:r w:rsidR="00DF73B4" w:rsidRPr="00163018">
        <w:rPr>
          <w:color w:val="555555"/>
          <w:sz w:val="24"/>
          <w:szCs w:val="24"/>
        </w:rPr>
        <w:t>make sure the process of migration is smooth and comfortable</w:t>
      </w:r>
      <w:r w:rsidR="00806B73">
        <w:rPr>
          <w:color w:val="555555"/>
          <w:sz w:val="24"/>
          <w:szCs w:val="24"/>
        </w:rPr>
        <w:t>.</w:t>
      </w:r>
    </w:p>
    <w:p w14:paraId="349660E9" w14:textId="77777777" w:rsidR="00E62573" w:rsidRPr="006D5E23" w:rsidRDefault="00E62573" w:rsidP="00E62573">
      <w:pPr>
        <w:pBdr>
          <w:bottom w:val="single" w:sz="12" w:space="0" w:color="auto"/>
        </w:pBdr>
        <w:rPr>
          <w:color w:val="555555"/>
          <w:sz w:val="24"/>
          <w:szCs w:val="24"/>
        </w:rPr>
      </w:pPr>
    </w:p>
    <w:p w14:paraId="30F27A2E" w14:textId="77777777" w:rsidR="000D4DA1" w:rsidRDefault="00367399" w:rsidP="000D4DA1">
      <w:pPr>
        <w:rPr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CE2602" wp14:editId="1694D5A0">
            <wp:simplePos x="0" y="0"/>
            <wp:positionH relativeFrom="column">
              <wp:posOffset>5567680</wp:posOffset>
            </wp:positionH>
            <wp:positionV relativeFrom="paragraph">
              <wp:posOffset>1223480</wp:posOffset>
            </wp:positionV>
            <wp:extent cx="462280" cy="462280"/>
            <wp:effectExtent l="0" t="0" r="0" b="0"/>
            <wp:wrapThrough wrapText="bothSides">
              <wp:wrapPolygon edited="0">
                <wp:start x="0" y="0"/>
                <wp:lineTo x="0" y="20473"/>
                <wp:lineTo x="20473" y="20473"/>
                <wp:lineTo x="20473" y="0"/>
                <wp:lineTo x="0" y="0"/>
              </wp:wrapPolygon>
            </wp:wrapThrough>
            <wp:docPr id="2" name="Picture 2" descr="faceboo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eboo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BE7">
        <w:rPr>
          <w:noProof/>
        </w:rPr>
        <w:drawing>
          <wp:anchor distT="0" distB="0" distL="114300" distR="114300" simplePos="0" relativeHeight="251661312" behindDoc="0" locked="0" layoutInCell="1" allowOverlap="1" wp14:anchorId="66D405C2" wp14:editId="6EEDCAE0">
            <wp:simplePos x="0" y="0"/>
            <wp:positionH relativeFrom="column">
              <wp:posOffset>4967118</wp:posOffset>
            </wp:positionH>
            <wp:positionV relativeFrom="paragraph">
              <wp:posOffset>1221835</wp:posOffset>
            </wp:positionV>
            <wp:extent cx="513715" cy="513715"/>
            <wp:effectExtent l="0" t="0" r="635" b="635"/>
            <wp:wrapThrough wrapText="bothSides">
              <wp:wrapPolygon edited="0">
                <wp:start x="0" y="0"/>
                <wp:lineTo x="0" y="20826"/>
                <wp:lineTo x="20826" y="20826"/>
                <wp:lineTo x="20826" y="0"/>
                <wp:lineTo x="0" y="0"/>
              </wp:wrapPolygon>
            </wp:wrapThrough>
            <wp:docPr id="1" name="Picture 1" descr="IAA Trade 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A Trade Mark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ru-RU"/>
        </w:rPr>
        <w:t>Услуги и</w:t>
      </w:r>
      <w:r w:rsidRPr="00DA209C">
        <w:rPr>
          <w:sz w:val="28"/>
          <w:szCs w:val="28"/>
          <w:lang w:val="ru-RU"/>
        </w:rPr>
        <w:t>ммиграционного специалиста</w:t>
      </w:r>
      <w:r>
        <w:rPr>
          <w:sz w:val="28"/>
          <w:szCs w:val="28"/>
          <w:lang w:val="ru-RU"/>
        </w:rPr>
        <w:t xml:space="preserve">. </w:t>
      </w:r>
      <w:r w:rsidRPr="00EF1BE7">
        <w:rPr>
          <w:sz w:val="28"/>
          <w:szCs w:val="28"/>
          <w:lang w:val="ru-RU"/>
        </w:rPr>
        <w:t xml:space="preserve">Профессиональная помощь в получении временной визы всех категорий (рабочая, студенческая, гостевая) и визы резидента </w:t>
      </w:r>
      <w:r>
        <w:rPr>
          <w:sz w:val="28"/>
          <w:szCs w:val="28"/>
          <w:lang w:val="ru-RU"/>
        </w:rPr>
        <w:t>ВМЖ и ПМЖ</w:t>
      </w:r>
      <w:r w:rsidR="0098560A">
        <w:rPr>
          <w:sz w:val="28"/>
          <w:szCs w:val="28"/>
          <w:lang w:val="ru-RU"/>
        </w:rPr>
        <w:t xml:space="preserve"> </w:t>
      </w:r>
      <w:r w:rsidRPr="00EF1BE7">
        <w:rPr>
          <w:sz w:val="28"/>
          <w:szCs w:val="28"/>
          <w:lang w:val="ru-RU"/>
        </w:rPr>
        <w:t xml:space="preserve">(по профессиональной и семейной категориям), помощь в поиске учебного заведения, поиске работы </w:t>
      </w:r>
      <w:r w:rsidR="0098560A" w:rsidRPr="00EF1BE7">
        <w:rPr>
          <w:sz w:val="28"/>
          <w:szCs w:val="28"/>
          <w:lang w:val="ru-RU"/>
        </w:rPr>
        <w:t>по востребованным</w:t>
      </w:r>
      <w:r w:rsidRPr="00EF1BE7">
        <w:rPr>
          <w:sz w:val="28"/>
          <w:szCs w:val="28"/>
          <w:lang w:val="ru-RU"/>
        </w:rPr>
        <w:t xml:space="preserve"> в Новой Зеландии специальностям и поддержка в стране. </w:t>
      </w:r>
      <w:r w:rsidRPr="00DA209C">
        <w:rPr>
          <w:sz w:val="28"/>
          <w:szCs w:val="28"/>
          <w:lang w:val="ru-RU"/>
        </w:rPr>
        <w:t xml:space="preserve">Лицензированный иммиграционный специалист Ирина Стюарт (лицензия </w:t>
      </w:r>
      <w:r w:rsidRPr="00DA209C">
        <w:rPr>
          <w:sz w:val="28"/>
          <w:szCs w:val="28"/>
          <w:lang w:val="mi-NZ"/>
        </w:rPr>
        <w:t xml:space="preserve">N </w:t>
      </w:r>
      <w:r w:rsidRPr="00DA209C">
        <w:rPr>
          <w:sz w:val="28"/>
          <w:szCs w:val="28"/>
          <w:lang w:val="ru-RU"/>
        </w:rPr>
        <w:t>201300760).</w:t>
      </w:r>
    </w:p>
    <w:p w14:paraId="546C4BA2" w14:textId="77777777" w:rsidR="000D4DA1" w:rsidRDefault="00367399" w:rsidP="000D4DA1">
      <w:r w:rsidRPr="000D4DA1">
        <w:rPr>
          <w:rFonts w:asciiTheme="minorHAnsi" w:eastAsiaTheme="minorEastAsia" w:hAnsiTheme="minorHAnsi"/>
          <w:color w:val="595959"/>
          <w:sz w:val="28"/>
          <w:szCs w:val="28"/>
        </w:rPr>
        <w:t xml:space="preserve"> </w:t>
      </w:r>
      <w:hyperlink w:history="1">
        <w:r w:rsidRPr="00DA209C">
          <w:rPr>
            <w:rStyle w:val="Hyperlink"/>
            <w:sz w:val="28"/>
            <w:szCs w:val="28"/>
          </w:rPr>
          <w:t>http</w:t>
        </w:r>
        <w:r w:rsidRPr="000D4DA1">
          <w:rPr>
            <w:rStyle w:val="Hyperlink"/>
            <w:sz w:val="28"/>
            <w:szCs w:val="28"/>
          </w:rPr>
          <w:t>://</w:t>
        </w:r>
        <w:r w:rsidRPr="00DA209C">
          <w:rPr>
            <w:rStyle w:val="Hyperlink"/>
            <w:sz w:val="28"/>
            <w:szCs w:val="28"/>
          </w:rPr>
          <w:t>www</w:t>
        </w:r>
        <w:r w:rsidRPr="000D4DA1">
          <w:rPr>
            <w:rStyle w:val="Hyperlink"/>
            <w:sz w:val="28"/>
            <w:szCs w:val="28"/>
          </w:rPr>
          <w:t>.</w:t>
        </w:r>
        <w:r w:rsidRPr="00DA209C">
          <w:rPr>
            <w:rStyle w:val="Hyperlink"/>
            <w:sz w:val="28"/>
            <w:szCs w:val="28"/>
          </w:rPr>
          <w:t>iaa</w:t>
        </w:r>
        <w:r w:rsidRPr="000D4DA1">
          <w:rPr>
            <w:rStyle w:val="Hyperlink"/>
            <w:sz w:val="28"/>
            <w:szCs w:val="28"/>
          </w:rPr>
          <w:t>.</w:t>
        </w:r>
        <w:r w:rsidRPr="00DA209C">
          <w:rPr>
            <w:rStyle w:val="Hyperlink"/>
            <w:sz w:val="28"/>
            <w:szCs w:val="28"/>
          </w:rPr>
          <w:t>govt</w:t>
        </w:r>
        <w:r w:rsidRPr="000D4DA1">
          <w:rPr>
            <w:rStyle w:val="Hyperlink"/>
            <w:sz w:val="28"/>
            <w:szCs w:val="28"/>
          </w:rPr>
          <w:t>.</w:t>
        </w:r>
        <w:r w:rsidRPr="00DA209C">
          <w:rPr>
            <w:rStyle w:val="Hyperlink"/>
            <w:sz w:val="28"/>
            <w:szCs w:val="28"/>
          </w:rPr>
          <w:t>nz</w:t>
        </w:r>
        <w:r w:rsidRPr="000D4DA1">
          <w:rPr>
            <w:rStyle w:val="Hyperlink"/>
            <w:sz w:val="28"/>
            <w:szCs w:val="28"/>
          </w:rPr>
          <w:t xml:space="preserve"> </w:t>
        </w:r>
      </w:hyperlink>
      <w:r w:rsidRPr="000D4DA1">
        <w:rPr>
          <w:sz w:val="28"/>
          <w:szCs w:val="28"/>
        </w:rPr>
        <w:t>(</w:t>
      </w:r>
      <w:r w:rsidRPr="00DA209C">
        <w:rPr>
          <w:sz w:val="28"/>
          <w:szCs w:val="28"/>
        </w:rPr>
        <w:t>Iryna</w:t>
      </w:r>
      <w:r w:rsidRPr="000D4DA1">
        <w:rPr>
          <w:sz w:val="28"/>
          <w:szCs w:val="28"/>
        </w:rPr>
        <w:t xml:space="preserve"> </w:t>
      </w:r>
      <w:r w:rsidRPr="00DA209C">
        <w:rPr>
          <w:sz w:val="28"/>
          <w:szCs w:val="28"/>
        </w:rPr>
        <w:t>Stewart</w:t>
      </w:r>
      <w:r w:rsidRPr="000D4DA1">
        <w:rPr>
          <w:sz w:val="28"/>
          <w:szCs w:val="28"/>
        </w:rPr>
        <w:t>),</w:t>
      </w:r>
      <w:r w:rsidRPr="000D4DA1">
        <w:t xml:space="preserve"> </w:t>
      </w:r>
    </w:p>
    <w:p w14:paraId="259CA7F8" w14:textId="56628003" w:rsidR="000D4DA1" w:rsidRPr="000D4DA1" w:rsidRDefault="000D4DA1" w:rsidP="000D4DA1">
      <w:r>
        <w:t xml:space="preserve"> </w:t>
      </w:r>
      <w:hyperlink r:id="rId11" w:tgtFrame="_blank" w:history="1">
        <w:r>
          <w:rPr>
            <w:rStyle w:val="Hyperlink"/>
            <w:rFonts w:eastAsia="Calibri"/>
            <w:noProof/>
            <w:color w:val="4F6228"/>
            <w:sz w:val="20"/>
            <w:szCs w:val="20"/>
            <w:lang w:val="en-US"/>
          </w:rPr>
          <w:t>www</w:t>
        </w:r>
        <w:r w:rsidRPr="000D4DA1">
          <w:rPr>
            <w:rStyle w:val="Hyperlink"/>
            <w:rFonts w:eastAsia="Calibri"/>
            <w:noProof/>
            <w:color w:val="4F6228"/>
            <w:sz w:val="20"/>
            <w:szCs w:val="20"/>
          </w:rPr>
          <w:t>.</w:t>
        </w:r>
        <w:r>
          <w:rPr>
            <w:rStyle w:val="Hyperlink"/>
            <w:rFonts w:eastAsia="Calibri"/>
            <w:noProof/>
            <w:color w:val="4F6228"/>
            <w:sz w:val="20"/>
            <w:szCs w:val="20"/>
            <w:lang w:val="en-US"/>
          </w:rPr>
          <w:t>russianhelpnz</w:t>
        </w:r>
        <w:r>
          <w:rPr>
            <w:rStyle w:val="Hyperlink"/>
            <w:rFonts w:eastAsia="Calibri"/>
            <w:noProof/>
            <w:color w:val="4F6228"/>
            <w:sz w:val="20"/>
            <w:szCs w:val="20"/>
            <w:lang w:val="mi-NZ"/>
          </w:rPr>
          <w:t>.</w:t>
        </w:r>
        <w:r>
          <w:rPr>
            <w:rStyle w:val="Hyperlink"/>
            <w:rFonts w:eastAsia="Calibri"/>
            <w:noProof/>
            <w:color w:val="4F6228"/>
            <w:sz w:val="20"/>
            <w:szCs w:val="20"/>
            <w:lang w:val="en-US"/>
          </w:rPr>
          <w:t>com</w:t>
        </w:r>
      </w:hyperlink>
      <w:r w:rsidRPr="000D4DA1">
        <w:rPr>
          <w:rFonts w:eastAsia="Calibri"/>
          <w:noProof/>
          <w:color w:val="4F6228"/>
          <w:sz w:val="20"/>
          <w:szCs w:val="20"/>
        </w:rPr>
        <w:t>,</w:t>
      </w:r>
    </w:p>
    <w:p w14:paraId="08109700" w14:textId="77777777" w:rsidR="00367399" w:rsidRPr="000D4DA1" w:rsidRDefault="00367399" w:rsidP="0098560A">
      <w:pPr>
        <w:pStyle w:val="NormalWeb"/>
        <w:rPr>
          <w:sz w:val="28"/>
          <w:szCs w:val="28"/>
        </w:rPr>
      </w:pPr>
    </w:p>
    <w:p w14:paraId="7F7D91FE" w14:textId="77777777" w:rsidR="00367399" w:rsidRPr="000D4DA1" w:rsidRDefault="00367399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</w:p>
    <w:p w14:paraId="0F56C9EB" w14:textId="77777777" w:rsidR="00806B73" w:rsidRPr="000D4DA1" w:rsidRDefault="00806B73" w:rsidP="00367399">
      <w:pPr>
        <w:spacing w:line="480" w:lineRule="auto"/>
        <w:rPr>
          <w:rFonts w:eastAsia="Times New Roman"/>
          <w:b/>
          <w:bCs/>
          <w:color w:val="000000"/>
          <w:sz w:val="21"/>
          <w:szCs w:val="21"/>
          <w:u w:val="single"/>
        </w:rPr>
      </w:pPr>
    </w:p>
    <w:p w14:paraId="0F8CED9A" w14:textId="77777777" w:rsidR="00367399" w:rsidRPr="006D5E23" w:rsidRDefault="005B02D2" w:rsidP="00367399">
      <w:pPr>
        <w:spacing w:line="480" w:lineRule="auto"/>
        <w:rPr>
          <w:rFonts w:eastAsia="Times New Roman"/>
          <w:b/>
          <w:bCs/>
          <w:color w:val="000000"/>
          <w:sz w:val="21"/>
          <w:szCs w:val="21"/>
          <w:u w:val="single"/>
        </w:rPr>
      </w:pPr>
      <w:r w:rsidRPr="006D5E23">
        <w:rPr>
          <w:rFonts w:eastAsia="Times New Roman"/>
          <w:b/>
          <w:bCs/>
          <w:color w:val="000000"/>
          <w:sz w:val="21"/>
          <w:szCs w:val="21"/>
          <w:u w:val="single"/>
        </w:rPr>
        <w:t>Contact details</w:t>
      </w:r>
      <w:r w:rsidR="00763F79" w:rsidRPr="006D5E23">
        <w:rPr>
          <w:rFonts w:eastAsia="Times New Roman"/>
          <w:b/>
          <w:bCs/>
          <w:color w:val="000000"/>
          <w:sz w:val="21"/>
          <w:szCs w:val="21"/>
          <w:u w:val="single"/>
        </w:rPr>
        <w:t>:</w:t>
      </w:r>
    </w:p>
    <w:p w14:paraId="2C83ED63" w14:textId="77777777" w:rsidR="00763F79" w:rsidRDefault="00367399" w:rsidP="00367399">
      <w:pPr>
        <w:spacing w:line="480" w:lineRule="auto"/>
        <w:rPr>
          <w:rFonts w:ascii="Times New Roman" w:eastAsiaTheme="minorHAnsi" w:hAnsi="Times New Roman" w:cstheme="minorBidi"/>
          <w:i/>
          <w:color w:val="595959"/>
          <w:sz w:val="28"/>
          <w:lang w:eastAsia="en-US"/>
        </w:rPr>
      </w:pPr>
      <w:r w:rsidRPr="00367399">
        <w:rPr>
          <w:rFonts w:ascii="Times New Roman" w:eastAsiaTheme="minorHAnsi" w:hAnsi="Times New Roman" w:cstheme="minorBidi"/>
          <w:b/>
          <w:i/>
          <w:color w:val="595959"/>
          <w:sz w:val="24"/>
          <w:lang w:val="en-US" w:eastAsia="en-US"/>
        </w:rPr>
        <w:t>Licensed Immigration Adviser</w:t>
      </w:r>
      <w:r w:rsidRPr="00367399">
        <w:rPr>
          <w:rFonts w:ascii="Times New Roman" w:eastAsiaTheme="minorHAnsi" w:hAnsi="Times New Roman" w:cstheme="minorBidi"/>
          <w:i/>
          <w:color w:val="595959"/>
          <w:sz w:val="28"/>
          <w:lang w:eastAsia="en-US"/>
        </w:rPr>
        <w:t xml:space="preserve"> </w:t>
      </w:r>
    </w:p>
    <w:p w14:paraId="5C36AA88" w14:textId="77777777" w:rsidR="00367399" w:rsidRPr="00367399" w:rsidRDefault="00367399" w:rsidP="00367399">
      <w:pPr>
        <w:spacing w:line="480" w:lineRule="auto"/>
        <w:rPr>
          <w:rFonts w:ascii="Times New Roman" w:eastAsiaTheme="minorHAnsi" w:hAnsi="Times New Roman" w:cstheme="minorBidi"/>
          <w:noProof/>
          <w:sz w:val="18"/>
          <w:szCs w:val="18"/>
          <w:lang w:eastAsia="en-US"/>
        </w:rPr>
      </w:pPr>
      <w:r w:rsidRPr="00367399">
        <w:rPr>
          <w:rFonts w:ascii="Times New Roman" w:eastAsiaTheme="minorHAnsi" w:hAnsi="Times New Roman" w:cstheme="minorBidi"/>
          <w:i/>
          <w:color w:val="595959"/>
          <w:sz w:val="28"/>
          <w:lang w:eastAsia="en-US"/>
        </w:rPr>
        <w:t>Iryna Stewart</w:t>
      </w:r>
      <w:r w:rsidRPr="00367399">
        <w:rPr>
          <w:rFonts w:ascii="Times New Roman" w:eastAsiaTheme="minorHAnsi" w:hAnsi="Times New Roman" w:cstheme="minorBidi"/>
          <w:i/>
          <w:iCs/>
          <w:color w:val="595959"/>
          <w:sz w:val="28"/>
          <w:lang w:eastAsia="en-US"/>
        </w:rPr>
        <w:t xml:space="preserve"> </w:t>
      </w:r>
      <w:r w:rsidRPr="00367399">
        <w:rPr>
          <w:rFonts w:ascii="Times New Roman" w:eastAsiaTheme="minorHAnsi" w:hAnsi="Times New Roman" w:cstheme="minorBidi"/>
          <w:i/>
          <w:iCs/>
          <w:color w:val="595959"/>
          <w:sz w:val="18"/>
          <w:szCs w:val="18"/>
          <w:lang w:eastAsia="en-US"/>
        </w:rPr>
        <w:t>(licence</w:t>
      </w:r>
      <w:r w:rsidRPr="00367399">
        <w:rPr>
          <w:rFonts w:ascii="Times New Roman" w:eastAsiaTheme="minorHAnsi" w:hAnsi="Times New Roman" w:cstheme="minorBidi"/>
          <w:i/>
          <w:iCs/>
          <w:color w:val="595959"/>
          <w:sz w:val="18"/>
          <w:szCs w:val="18"/>
          <w:lang w:val="en-US" w:eastAsia="en-US"/>
        </w:rPr>
        <w:t xml:space="preserve"> No 201300760</w:t>
      </w:r>
      <w:r w:rsidRPr="00367399">
        <w:rPr>
          <w:rFonts w:ascii="Times New Roman" w:eastAsiaTheme="minorHAnsi" w:hAnsi="Times New Roman" w:cstheme="minorBidi"/>
          <w:noProof/>
          <w:sz w:val="18"/>
          <w:szCs w:val="18"/>
          <w:lang w:eastAsia="en-US"/>
        </w:rPr>
        <w:t>)</w:t>
      </w:r>
    </w:p>
    <w:p w14:paraId="38390CC2" w14:textId="77777777" w:rsidR="00367399" w:rsidRDefault="00FA1A11" w:rsidP="00367399">
      <w:pPr>
        <w:spacing w:line="276" w:lineRule="auto"/>
        <w:rPr>
          <w:rFonts w:ascii="Times New Roman" w:eastAsiaTheme="minorHAnsi" w:hAnsi="Times New Roman" w:cstheme="minorBidi"/>
          <w:color w:val="595959"/>
          <w:sz w:val="24"/>
          <w:szCs w:val="24"/>
          <w:lang w:val="en-US" w:eastAsia="en-US"/>
        </w:rPr>
      </w:pPr>
      <w:hyperlink r:id="rId12" w:history="1">
        <w:r w:rsidR="006D5E23" w:rsidRPr="00454627">
          <w:rPr>
            <w:rStyle w:val="Hyperlink"/>
            <w:rFonts w:ascii="Times New Roman" w:eastAsiaTheme="minorHAnsi" w:hAnsi="Times New Roman" w:cstheme="minorBidi"/>
            <w:sz w:val="24"/>
            <w:szCs w:val="24"/>
            <w:lang w:val="en-US" w:eastAsia="en-US"/>
          </w:rPr>
          <w:t>nzstudy@rambler.ru</w:t>
        </w:r>
      </w:hyperlink>
      <w:r w:rsidR="00367399">
        <w:rPr>
          <w:rFonts w:ascii="Times New Roman" w:eastAsiaTheme="minorHAnsi" w:hAnsi="Times New Roman" w:cstheme="minorBidi"/>
          <w:color w:val="0563C1" w:themeColor="hyperlink"/>
          <w:sz w:val="24"/>
          <w:szCs w:val="24"/>
          <w:u w:val="single"/>
          <w:lang w:val="en-US" w:eastAsia="en-US"/>
        </w:rPr>
        <w:t xml:space="preserve"> </w:t>
      </w:r>
      <w:r w:rsidR="00367399" w:rsidRPr="00367399">
        <w:rPr>
          <w:rFonts w:ascii="Times New Roman" w:eastAsiaTheme="minorHAnsi" w:hAnsi="Times New Roman" w:cstheme="minorBidi"/>
          <w:color w:val="595959"/>
          <w:sz w:val="24"/>
          <w:szCs w:val="24"/>
          <w:lang w:val="en-US" w:eastAsia="en-US"/>
        </w:rPr>
        <w:t xml:space="preserve"> </w:t>
      </w:r>
      <w:r w:rsidR="00367399" w:rsidRPr="00367399">
        <w:rPr>
          <w:rFonts w:ascii="Wingdings" w:eastAsiaTheme="minorHAnsi" w:hAnsi="Wingdings" w:cstheme="minorBidi"/>
          <w:color w:val="595959"/>
          <w:sz w:val="24"/>
          <w:szCs w:val="24"/>
          <w:lang w:val="en-GB" w:eastAsia="en-US"/>
        </w:rPr>
        <w:t></w:t>
      </w:r>
      <w:r w:rsidR="00367399" w:rsidRPr="00367399">
        <w:rPr>
          <w:rFonts w:ascii="Candara" w:eastAsiaTheme="minorHAnsi" w:hAnsi="Candara" w:cstheme="minorBidi"/>
          <w:color w:val="595959"/>
          <w:sz w:val="24"/>
          <w:szCs w:val="24"/>
          <w:lang w:val="en-GB" w:eastAsia="en-US"/>
        </w:rPr>
        <w:t xml:space="preserve"> </w:t>
      </w:r>
      <w:r w:rsidR="00367399">
        <w:rPr>
          <w:rFonts w:ascii="Candara" w:eastAsiaTheme="minorHAnsi" w:hAnsi="Candara" w:cstheme="minorBidi"/>
          <w:color w:val="595959"/>
          <w:sz w:val="24"/>
          <w:szCs w:val="24"/>
          <w:lang w:val="en-GB" w:eastAsia="en-US"/>
        </w:rPr>
        <w:t xml:space="preserve">Whats App, Viber: </w:t>
      </w:r>
      <w:r w:rsidR="00367399" w:rsidRPr="00367399">
        <w:rPr>
          <w:rFonts w:ascii="Times New Roman" w:eastAsiaTheme="minorHAnsi" w:hAnsi="Times New Roman" w:cstheme="minorBidi"/>
          <w:color w:val="595959"/>
          <w:sz w:val="24"/>
          <w:szCs w:val="24"/>
          <w:lang w:val="en-US" w:eastAsia="en-US"/>
        </w:rPr>
        <w:t>021 0226 2619</w:t>
      </w:r>
    </w:p>
    <w:p w14:paraId="7FAB30C9" w14:textId="77777777" w:rsidR="006D5E23" w:rsidRDefault="006D5E23" w:rsidP="00E61E2E">
      <w:pPr>
        <w:pBdr>
          <w:bottom w:val="single" w:sz="12" w:space="0" w:color="auto"/>
        </w:pBdr>
        <w:rPr>
          <w:rFonts w:asciiTheme="minorHAnsi" w:hAnsiTheme="minorHAnsi" w:cstheme="minorHAnsi"/>
          <w:b/>
        </w:rPr>
      </w:pPr>
    </w:p>
    <w:p w14:paraId="657B85B4" w14:textId="77777777" w:rsidR="005B02D2" w:rsidRPr="0098560A" w:rsidRDefault="003472A5" w:rsidP="00E61E2E">
      <w:pPr>
        <w:pBdr>
          <w:bottom w:val="single" w:sz="12" w:space="0" w:color="auto"/>
        </w:pBdr>
        <w:rPr>
          <w:rFonts w:asciiTheme="minorHAnsi" w:hAnsiTheme="minorHAnsi" w:cstheme="minorHAnsi"/>
          <w:lang w:val="en-US" w:eastAsia="ko-KR"/>
        </w:rPr>
      </w:pPr>
      <w:hyperlink r:id="rId13" w:history="1">
        <w:r w:rsidR="006D5E23" w:rsidRPr="00454627">
          <w:rPr>
            <w:rStyle w:val="Hyperlink"/>
            <w:rFonts w:asciiTheme="minorHAnsi" w:hAnsiTheme="minorHAnsi" w:cstheme="minorHAnsi"/>
            <w:b/>
          </w:rPr>
          <w:t>https://www.facebook.com/visato.newzealand</w:t>
        </w:r>
      </w:hyperlink>
      <w:r w:rsidR="0098560A" w:rsidRPr="0098560A">
        <w:rPr>
          <w:rFonts w:asciiTheme="minorHAnsi" w:hAnsiTheme="minorHAnsi" w:cstheme="minorHAnsi"/>
          <w:b/>
          <w:lang w:val="en-US"/>
        </w:rPr>
        <w:t xml:space="preserve"> </w:t>
      </w:r>
    </w:p>
    <w:p w14:paraId="4EC53FCD" w14:textId="77777777" w:rsidR="00E61E2E" w:rsidRDefault="00E61E2E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</w:p>
    <w:p w14:paraId="002D8D85" w14:textId="77777777" w:rsidR="00E61E2E" w:rsidRDefault="00E61E2E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</w:p>
    <w:sectPr w:rsidR="00E61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61"/>
    <w:multiLevelType w:val="hybridMultilevel"/>
    <w:tmpl w:val="228A8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437D"/>
    <w:multiLevelType w:val="hybridMultilevel"/>
    <w:tmpl w:val="70B68A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9F"/>
    <w:multiLevelType w:val="hybridMultilevel"/>
    <w:tmpl w:val="9208A288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B169E5"/>
    <w:multiLevelType w:val="hybridMultilevel"/>
    <w:tmpl w:val="756AD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7171"/>
    <w:multiLevelType w:val="hybridMultilevel"/>
    <w:tmpl w:val="9820B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A5B5D"/>
    <w:multiLevelType w:val="hybridMultilevel"/>
    <w:tmpl w:val="A6861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7CB2"/>
    <w:multiLevelType w:val="hybridMultilevel"/>
    <w:tmpl w:val="2FCAD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83A6C"/>
    <w:multiLevelType w:val="hybridMultilevel"/>
    <w:tmpl w:val="EBA4A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751A5"/>
    <w:multiLevelType w:val="hybridMultilevel"/>
    <w:tmpl w:val="061CAFB8"/>
    <w:lvl w:ilvl="0" w:tplc="5C28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snapToGrid w:val="0"/>
        <w:vanish w:val="0"/>
        <w:kern w:val="0"/>
        <w:vertAlign w:val="baseline"/>
        <w14:cntxtAlts w14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334E"/>
    <w:multiLevelType w:val="hybridMultilevel"/>
    <w:tmpl w:val="F1B8C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5C07"/>
    <w:multiLevelType w:val="hybridMultilevel"/>
    <w:tmpl w:val="A4107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E4081"/>
    <w:multiLevelType w:val="hybridMultilevel"/>
    <w:tmpl w:val="B2B444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C23BB3"/>
    <w:multiLevelType w:val="hybridMultilevel"/>
    <w:tmpl w:val="1F7667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2"/>
    <w:rsid w:val="00060421"/>
    <w:rsid w:val="000D4DA1"/>
    <w:rsid w:val="00130850"/>
    <w:rsid w:val="00163018"/>
    <w:rsid w:val="001840A9"/>
    <w:rsid w:val="003472A5"/>
    <w:rsid w:val="00353E08"/>
    <w:rsid w:val="00367399"/>
    <w:rsid w:val="005B02D2"/>
    <w:rsid w:val="00660B73"/>
    <w:rsid w:val="006D5E23"/>
    <w:rsid w:val="00763F79"/>
    <w:rsid w:val="007C6325"/>
    <w:rsid w:val="00806B73"/>
    <w:rsid w:val="0098560A"/>
    <w:rsid w:val="00B44307"/>
    <w:rsid w:val="00DF73B4"/>
    <w:rsid w:val="00E61E2E"/>
    <w:rsid w:val="00E62573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D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2"/>
    <w:pPr>
      <w:spacing w:after="0" w:line="240" w:lineRule="auto"/>
    </w:pPr>
    <w:rPr>
      <w:rFonts w:ascii="Arial" w:eastAsia="Batang" w:hAnsi="Arial" w:cs="Arial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2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1E2E"/>
    <w:pPr>
      <w:spacing w:after="0" w:line="240" w:lineRule="auto"/>
    </w:pPr>
    <w:rPr>
      <w:rFonts w:ascii="Arial" w:eastAsia="Batang" w:hAnsi="Arial" w:cs="Arial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61E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  <w:style w:type="paragraph" w:styleId="NormalWeb">
    <w:name w:val="Normal (Web)"/>
    <w:basedOn w:val="Normal"/>
    <w:uiPriority w:val="99"/>
    <w:unhideWhenUsed/>
    <w:rsid w:val="00367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2"/>
    <w:pPr>
      <w:spacing w:after="0" w:line="240" w:lineRule="auto"/>
    </w:pPr>
    <w:rPr>
      <w:rFonts w:ascii="Arial" w:eastAsia="Batang" w:hAnsi="Arial" w:cs="Arial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02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1E2E"/>
    <w:pPr>
      <w:spacing w:after="0" w:line="240" w:lineRule="auto"/>
    </w:pPr>
    <w:rPr>
      <w:rFonts w:ascii="Arial" w:eastAsia="Batang" w:hAnsi="Arial" w:cs="Arial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61E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  <w:style w:type="paragraph" w:styleId="NormalWeb">
    <w:name w:val="Normal (Web)"/>
    <w:basedOn w:val="Normal"/>
    <w:uiPriority w:val="99"/>
    <w:unhideWhenUsed/>
    <w:rsid w:val="003673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visato.newzealan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visato.newzealand" TargetMode="External"/><Relationship Id="rId12" Type="http://schemas.openxmlformats.org/officeDocument/2006/relationships/hyperlink" Target="mailto:nzstudy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sianhelpnz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BB38-84D4-4CD7-80AF-BEFFA531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Jungeun</dc:creator>
  <cp:lastModifiedBy>MK</cp:lastModifiedBy>
  <cp:revision>2</cp:revision>
  <dcterms:created xsi:type="dcterms:W3CDTF">2019-03-04T06:46:00Z</dcterms:created>
  <dcterms:modified xsi:type="dcterms:W3CDTF">2019-03-04T06:46:00Z</dcterms:modified>
</cp:coreProperties>
</file>